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E9" w:rsidRPr="00A868E9" w:rsidRDefault="00A868E9" w:rsidP="00A868E9">
      <w:pPr>
        <w:widowControl/>
        <w:jc w:val="center"/>
        <w:rPr>
          <w:rFonts w:ascii="仿宋_GB2312" w:eastAsia="仿宋_GB2312" w:hAnsi="Calibri" w:cs="宋体"/>
          <w:b/>
          <w:bCs/>
          <w:kern w:val="0"/>
          <w:sz w:val="30"/>
          <w:szCs w:val="30"/>
        </w:rPr>
      </w:pPr>
      <w:r w:rsidRPr="00A868E9">
        <w:rPr>
          <w:rFonts w:ascii="仿宋_GB2312" w:eastAsia="仿宋_GB2312" w:hAnsi="Calibri" w:cs="宋体" w:hint="eastAsia"/>
          <w:b/>
          <w:bCs/>
          <w:kern w:val="0"/>
          <w:sz w:val="30"/>
          <w:szCs w:val="30"/>
        </w:rPr>
        <w:t>2013年度江苏省安装行业优秀企业家（优秀企业经理）       公示名单</w:t>
      </w:r>
    </w:p>
    <w:tbl>
      <w:tblPr>
        <w:tblW w:w="9214" w:type="dxa"/>
        <w:tblInd w:w="108" w:type="dxa"/>
        <w:tblLayout w:type="fixed"/>
        <w:tblLook w:val="04A0"/>
      </w:tblPr>
      <w:tblGrid>
        <w:gridCol w:w="851"/>
        <w:gridCol w:w="1843"/>
        <w:gridCol w:w="4394"/>
        <w:gridCol w:w="2126"/>
      </w:tblGrid>
      <w:tr w:rsidR="00A868E9" w:rsidRPr="00A868E9" w:rsidTr="00A868E9">
        <w:trPr>
          <w:trHeight w:val="62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申报人姓名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提名奖项</w:t>
            </w:r>
          </w:p>
        </w:tc>
      </w:tr>
      <w:tr w:rsidR="00A868E9" w:rsidRPr="00A868E9" w:rsidTr="00A868E9">
        <w:trPr>
          <w:trHeight w:val="62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罗能镇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中建安装工程有限公司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殷炜东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江苏启安建设集团有限公司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陆飞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江苏启安建设集团有限公司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周天喜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江苏天目建设集团有限公司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范广峰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江苏省金陵建工集团有限公司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宋小华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江苏华能建设工程集团有限公司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甘宗华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中</w:t>
            </w: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亿丰建设</w:t>
            </w:r>
            <w:proofErr w:type="gramEnd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赵杏英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江苏新有建设集团有限公司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蒋东良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宜兴市工业设备安装有限公司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曾凯兵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</w:t>
            </w: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卓强建设</w:t>
            </w:r>
            <w:proofErr w:type="gramEnd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刘建伟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上海市安装工程集团有限公司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岳卫金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常州润源电力</w:t>
            </w:r>
            <w:proofErr w:type="gramEnd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丁建华 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南通安装集团股份有限公司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徐子根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江苏邗建集团有限公司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藏正华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南通苏中建设有限公司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姬传领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沛县防腐保温工程总公司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彭晓云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宜兴市华源电力建设有限公司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陈海忠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南通市中南建工设备安装有限公司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韩秋弘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 xml:space="preserve">江苏省建安建设有限公司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朱正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无锡市工业设备安装公司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钱进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江苏镇江安装集团有限公司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康往东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江苏扬建集团有限公司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吕云松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江苏东大金智信息系统有限公司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汤希安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江苏伟业安装集团有限公司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刘忠鸣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江苏江安集团有限公司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程建村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吴江</w:t>
            </w: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市力良农电</w:t>
            </w:r>
            <w:proofErr w:type="gramEnd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服务有限公司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褚峰宝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南京江峰水电设备安装有限公司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荣元良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苏州荣诚建筑安装有限公司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杨建春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江苏易明昌建设工程有限公司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邱少波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南通通博设备安装工程有限公司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陈俊桦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江苏南工科技集团有限公司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蔡明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江苏环盛消防工程有限公司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徐洪巧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江苏富达电力安装有限公司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陈保善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盐城市</w:t>
            </w: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苏厦建设</w:t>
            </w:r>
            <w:proofErr w:type="gramEnd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姜秋海</w:t>
            </w:r>
            <w:proofErr w:type="gramEnd"/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苏州电力建设工程有限公司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卫邵明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南通苏通机电安装有限公司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张彬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江苏元辰安装集团有限公司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沈枕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江苏康捷机电工程有限公司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</w:tbl>
    <w:p w:rsidR="00A868E9" w:rsidRPr="00A868E9" w:rsidRDefault="00A868E9" w:rsidP="00A868E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180" w:type="dxa"/>
        <w:tblInd w:w="135" w:type="dxa"/>
        <w:tblLayout w:type="fixed"/>
        <w:tblLook w:val="04A0"/>
      </w:tblPr>
      <w:tblGrid>
        <w:gridCol w:w="780"/>
        <w:gridCol w:w="1880"/>
        <w:gridCol w:w="4394"/>
        <w:gridCol w:w="2126"/>
      </w:tblGrid>
      <w:tr w:rsidR="00A868E9" w:rsidRPr="00A868E9" w:rsidTr="00A868E9">
        <w:trPr>
          <w:trHeight w:val="6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章亚武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江苏苏中设备安装集团有限公司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李国军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淮安市建工设备安装有限公司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kern w:val="0"/>
                <w:sz w:val="22"/>
              </w:rPr>
              <w:t>魏小马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kern w:val="0"/>
                <w:sz w:val="22"/>
              </w:rPr>
              <w:t>江苏宏马建设有限公司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范国祥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江苏顺力工业设备安装有限公司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优秀企业家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杨晓东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南通市中南建工设备安装有限公司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朱洪新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龙</w:t>
            </w: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信建设</w:t>
            </w:r>
            <w:proofErr w:type="gramEnd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黄忠平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龙</w:t>
            </w: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信建设</w:t>
            </w:r>
            <w:proofErr w:type="gramEnd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武立新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江苏扬安集团有限公司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徐洪卫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江苏富达电力安装有限公司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刘守振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江苏汉皇安装工程有限公司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刘文波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镇江大</w:t>
            </w: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照集团</w:t>
            </w:r>
            <w:proofErr w:type="gramEnd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包玉平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南京鑫安冷暖设备工程有限公司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黄茂文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江苏康捷机电工程有限公司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kern w:val="0"/>
                <w:sz w:val="22"/>
              </w:rPr>
              <w:t>宋江辉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kern w:val="0"/>
                <w:sz w:val="22"/>
              </w:rPr>
              <w:t>江苏同创建设项目管理有限公司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徐雪宏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江苏统一工业设备安装有限公司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李正兴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无锡市华方建筑工程有限公司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季晓非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南京恒天伟智能技术有限公司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王向宏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南京东大智能化系统有限公司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邵瑜建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无锡市建</w:t>
            </w: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誉</w:t>
            </w:r>
            <w:proofErr w:type="gramEnd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58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范浩松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江苏中安工程设备安装有限公司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金湖金尚电力实业开发有限公司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张立明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江苏国信工程安装有限公司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蔡朝月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南京市栖霞区电力设备安装工程有限公司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肖利生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南京设备安装有限公司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季新民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扬州广源集团有限公司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  <w:tr w:rsidR="00A868E9" w:rsidRPr="00A868E9" w:rsidTr="00A868E9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戴苏平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朗高工程有限公司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8E9" w:rsidRPr="00A868E9" w:rsidRDefault="00A868E9" w:rsidP="00A868E9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22"/>
              </w:rPr>
            </w:pPr>
            <w:r w:rsidRPr="00A868E9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22"/>
              </w:rPr>
              <w:t>优秀企业经理</w:t>
            </w:r>
          </w:p>
        </w:tc>
      </w:tr>
    </w:tbl>
    <w:p w:rsidR="00A868E9" w:rsidRPr="00A868E9" w:rsidRDefault="00A868E9" w:rsidP="00A868E9">
      <w:pPr>
        <w:widowControl/>
        <w:rPr>
          <w:rFonts w:ascii="Calibri" w:eastAsia="宋体" w:hAnsi="Calibri" w:cs="宋体" w:hint="eastAsia"/>
          <w:kern w:val="0"/>
          <w:sz w:val="30"/>
          <w:szCs w:val="30"/>
        </w:rPr>
      </w:pPr>
      <w:r w:rsidRPr="00A868E9">
        <w:rPr>
          <w:rFonts w:ascii="Calibri" w:eastAsia="宋体" w:hAnsi="Calibri" w:cs="宋体"/>
          <w:kern w:val="0"/>
          <w:sz w:val="30"/>
          <w:szCs w:val="30"/>
        </w:rPr>
        <w:t xml:space="preserve"> </w:t>
      </w:r>
    </w:p>
    <w:p w:rsidR="00A868E9" w:rsidRPr="00A868E9" w:rsidRDefault="00A868E9" w:rsidP="00A868E9">
      <w:pPr>
        <w:widowControl/>
        <w:rPr>
          <w:rFonts w:ascii="Calibri" w:eastAsia="宋体" w:hAnsi="Calibri" w:cs="宋体"/>
          <w:kern w:val="0"/>
          <w:sz w:val="30"/>
          <w:szCs w:val="30"/>
        </w:rPr>
      </w:pPr>
      <w:r w:rsidRPr="00A868E9">
        <w:rPr>
          <w:rFonts w:ascii="Calibri" w:eastAsia="宋体" w:hAnsi="Calibri" w:cs="宋体"/>
          <w:kern w:val="0"/>
          <w:sz w:val="30"/>
          <w:szCs w:val="30"/>
        </w:rPr>
        <w:t xml:space="preserve"> </w:t>
      </w:r>
    </w:p>
    <w:p w:rsidR="00B40B83" w:rsidRDefault="00B40B83"/>
    <w:sectPr w:rsidR="00B40B83" w:rsidSect="00B4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8E9"/>
    <w:rsid w:val="00A868E9"/>
    <w:rsid w:val="00B40B83"/>
    <w:rsid w:val="00C8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868E9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271</Words>
  <Characters>1550</Characters>
  <Application>Microsoft Office Word</Application>
  <DocSecurity>0</DocSecurity>
  <Lines>12</Lines>
  <Paragraphs>3</Paragraphs>
  <ScaleCrop>false</ScaleCrop>
  <Company>Sky123.Org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2014-03-11T07:15:00Z</dcterms:created>
  <dcterms:modified xsi:type="dcterms:W3CDTF">2014-03-11T07:18:00Z</dcterms:modified>
</cp:coreProperties>
</file>